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24" w:rsidRPr="008E6AB7" w:rsidRDefault="005D7924" w:rsidP="005D7924">
      <w:pPr>
        <w:spacing w:after="0"/>
        <w:jc w:val="center"/>
        <w:rPr>
          <w:rFonts w:ascii="Nikosh" w:hAnsi="Nikosh" w:cs="Nikosh"/>
          <w:sz w:val="24"/>
          <w:szCs w:val="24"/>
        </w:rPr>
      </w:pPr>
      <w:r w:rsidRPr="008E6AB7">
        <w:rPr>
          <w:rFonts w:ascii="Nikosh" w:hAnsi="Nikosh" w:cs="Nikosh"/>
          <w:sz w:val="24"/>
          <w:szCs w:val="24"/>
          <w:cs/>
          <w:lang w:bidi="bn-IN"/>
        </w:rPr>
        <w:t>গণপ্রজাতন্ত্রী বাংলাদেশ সরকার</w:t>
      </w:r>
    </w:p>
    <w:p w:rsidR="005D7924" w:rsidRPr="008E6AB7" w:rsidRDefault="005D7924" w:rsidP="005D7924">
      <w:pPr>
        <w:spacing w:after="0"/>
        <w:jc w:val="center"/>
        <w:rPr>
          <w:rFonts w:ascii="Nikosh" w:hAnsi="Nikosh" w:cs="Nikosh"/>
          <w:sz w:val="24"/>
          <w:szCs w:val="24"/>
        </w:rPr>
      </w:pPr>
      <w:r w:rsidRPr="008E6AB7">
        <w:rPr>
          <w:rFonts w:ascii="Nikosh" w:hAnsi="Nikosh" w:cs="Nikosh"/>
          <w:sz w:val="24"/>
          <w:szCs w:val="24"/>
          <w:cs/>
          <w:lang w:bidi="bn-IN"/>
        </w:rPr>
        <w:t>জনপ্রশাসন মন্ত্রণালয়</w:t>
      </w:r>
    </w:p>
    <w:p w:rsidR="005D7924" w:rsidRPr="008E6AB7" w:rsidRDefault="005D7924" w:rsidP="005D7924">
      <w:pPr>
        <w:spacing w:after="0"/>
        <w:jc w:val="center"/>
        <w:rPr>
          <w:rFonts w:ascii="Nikosh" w:hAnsi="Nikosh" w:cs="Nikosh"/>
          <w:sz w:val="24"/>
          <w:szCs w:val="24"/>
        </w:rPr>
      </w:pPr>
      <w:r w:rsidRPr="008E6AB7">
        <w:rPr>
          <w:rFonts w:ascii="Nikosh" w:hAnsi="Nikosh" w:cs="Nikosh"/>
          <w:sz w:val="24"/>
          <w:szCs w:val="24"/>
          <w:cs/>
          <w:lang w:bidi="bn-IN"/>
        </w:rPr>
        <w:t>বিসিএস প্রশাসন একাডেমি</w:t>
      </w:r>
    </w:p>
    <w:p w:rsidR="005D7924" w:rsidRPr="008E6AB7" w:rsidRDefault="005D7924" w:rsidP="005D7924">
      <w:pPr>
        <w:spacing w:after="0"/>
        <w:jc w:val="center"/>
        <w:rPr>
          <w:rFonts w:ascii="Nikosh" w:hAnsi="Nikosh" w:cs="Nikosh"/>
          <w:sz w:val="24"/>
          <w:szCs w:val="24"/>
        </w:rPr>
      </w:pPr>
      <w:r w:rsidRPr="008E6AB7">
        <w:rPr>
          <w:rFonts w:ascii="Nikosh" w:hAnsi="Nikosh" w:cs="Nikosh"/>
          <w:sz w:val="24"/>
          <w:szCs w:val="24"/>
          <w:cs/>
          <w:lang w:bidi="bn-IN"/>
        </w:rPr>
        <w:t>শাহবাগ</w:t>
      </w:r>
      <w:r w:rsidRPr="008E6AB7">
        <w:rPr>
          <w:rFonts w:ascii="Nikosh" w:hAnsi="Nikosh" w:cs="Nikosh"/>
          <w:sz w:val="24"/>
          <w:szCs w:val="24"/>
          <w:lang w:bidi="bn-IN"/>
        </w:rPr>
        <w:t xml:space="preserve">, </w:t>
      </w:r>
      <w:r w:rsidRPr="008E6AB7">
        <w:rPr>
          <w:rFonts w:ascii="Nikosh" w:hAnsi="Nikosh" w:cs="Nikosh"/>
          <w:sz w:val="24"/>
          <w:szCs w:val="24"/>
          <w:cs/>
          <w:lang w:bidi="bn-IN"/>
        </w:rPr>
        <w:t>ঢাকা</w:t>
      </w:r>
    </w:p>
    <w:p w:rsidR="005D7924" w:rsidRPr="008E6AB7" w:rsidRDefault="005D7924" w:rsidP="005D7924">
      <w:pPr>
        <w:spacing w:after="0"/>
        <w:jc w:val="center"/>
        <w:rPr>
          <w:rFonts w:ascii="Nikosh" w:hAnsi="Nikosh" w:cs="Nikosh"/>
          <w:sz w:val="24"/>
          <w:szCs w:val="24"/>
        </w:rPr>
      </w:pPr>
      <w:r w:rsidRPr="008E6AB7">
        <w:rPr>
          <w:rFonts w:ascii="Nikosh" w:hAnsi="Nikosh" w:cs="Nikosh"/>
          <w:sz w:val="24"/>
          <w:szCs w:val="24"/>
        </w:rPr>
        <w:t>www.bcsadminacademy.gov.bd</w:t>
      </w:r>
    </w:p>
    <w:p w:rsidR="008E6AB7" w:rsidRPr="000A1A64" w:rsidRDefault="008E6AB7" w:rsidP="000A1A64">
      <w:pPr>
        <w:spacing w:after="0"/>
        <w:jc w:val="center"/>
        <w:rPr>
          <w:rFonts w:ascii="Nikosh" w:hAnsi="Nikosh" w:cs="Nikosh"/>
          <w:sz w:val="24"/>
          <w:szCs w:val="24"/>
          <w:lang w:bidi="bn-IN"/>
        </w:rPr>
      </w:pPr>
    </w:p>
    <w:p w:rsidR="005D7924" w:rsidRPr="00036C24" w:rsidRDefault="008E6AB7" w:rsidP="000A1A64">
      <w:pPr>
        <w:spacing w:after="0"/>
        <w:jc w:val="center"/>
        <w:rPr>
          <w:rFonts w:ascii="Nikosh" w:hAnsi="Nikosh" w:cs="Nikosh"/>
          <w:b/>
          <w:bCs/>
          <w:sz w:val="32"/>
          <w:szCs w:val="32"/>
          <w:u w:val="single"/>
          <w:lang w:bidi="bn-IN"/>
        </w:rPr>
      </w:pPr>
      <w:r w:rsidRPr="00036C24">
        <w:rPr>
          <w:rFonts w:ascii="Nikosh" w:hAnsi="Nikosh" w:cs="Nikosh" w:hint="cs"/>
          <w:b/>
          <w:bCs/>
          <w:sz w:val="32"/>
          <w:szCs w:val="32"/>
          <w:u w:val="single"/>
          <w:cs/>
          <w:lang w:bidi="bn-IN"/>
        </w:rPr>
        <w:t>প্রেস বিজ্ঞপ্তি</w:t>
      </w:r>
    </w:p>
    <w:p w:rsidR="00036C24" w:rsidRDefault="00036C24" w:rsidP="000A1A64">
      <w:pPr>
        <w:spacing w:after="0"/>
        <w:rPr>
          <w:rFonts w:ascii="Nikosh" w:hAnsi="Nikosh" w:cs="Nikosh"/>
          <w:sz w:val="24"/>
          <w:szCs w:val="24"/>
          <w:lang w:bidi="bn-IN"/>
        </w:rPr>
      </w:pPr>
    </w:p>
    <w:p w:rsidR="005D7924" w:rsidRDefault="00521DA1" w:rsidP="000A1A64">
      <w:pPr>
        <w:spacing w:after="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ঢাকা, </w:t>
      </w:r>
      <w:r w:rsidR="000A2E17" w:rsidRPr="008E6AB7">
        <w:rPr>
          <w:rFonts w:ascii="Nikosh" w:hAnsi="Nikosh" w:cs="Nikosh" w:hint="cs"/>
          <w:sz w:val="24"/>
          <w:szCs w:val="24"/>
          <w:cs/>
          <w:lang w:bidi="bn-IN"/>
        </w:rPr>
        <w:t>০১ মার্চ</w:t>
      </w:r>
      <w:r w:rsidR="000A2E17" w:rsidRPr="008E6AB7">
        <w:rPr>
          <w:rFonts w:ascii="Nikosh" w:hAnsi="Nikosh" w:cs="Nikosh"/>
          <w:sz w:val="24"/>
          <w:szCs w:val="24"/>
          <w:lang w:bidi="bn-IN"/>
        </w:rPr>
        <w:t xml:space="preserve"> </w:t>
      </w:r>
      <w:r w:rsidR="005D7924" w:rsidRPr="008E6AB7">
        <w:rPr>
          <w:rFonts w:ascii="Nikosh" w:hAnsi="Nikosh" w:cs="Nikosh"/>
          <w:sz w:val="24"/>
          <w:szCs w:val="24"/>
          <w:cs/>
          <w:lang w:bidi="bn-IN"/>
        </w:rPr>
        <w:t>২০১৮</w:t>
      </w:r>
    </w:p>
    <w:p w:rsidR="000A1A64" w:rsidRPr="008E6AB7" w:rsidRDefault="000A1A64" w:rsidP="000A1A64">
      <w:pPr>
        <w:spacing w:after="0"/>
        <w:rPr>
          <w:rFonts w:ascii="Nikosh" w:hAnsi="Nikosh" w:cs="Nikosh"/>
          <w:sz w:val="24"/>
          <w:szCs w:val="24"/>
          <w:cs/>
          <w:lang w:bidi="bn-IN"/>
        </w:rPr>
      </w:pPr>
    </w:p>
    <w:p w:rsidR="003533D8" w:rsidRPr="000A1A64" w:rsidRDefault="00116B17" w:rsidP="000A1A64">
      <w:pPr>
        <w:spacing w:after="0"/>
        <w:jc w:val="center"/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  <w:r w:rsidRPr="000A1A64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 xml:space="preserve">বিসিএস প্রশাসন একাডেমিতে চলমান ১০৪তম, ১০৫তম ও ১০৬তম আইন ও প্রশাসন কোর্সের </w:t>
      </w:r>
      <w:r w:rsidR="000A2E17" w:rsidRPr="000A1A64">
        <w:rPr>
          <w:rFonts w:ascii="Nikosh" w:hAnsi="Nikosh" w:cs="Nikosh" w:hint="cs"/>
          <w:b/>
          <w:bCs/>
          <w:sz w:val="24"/>
          <w:szCs w:val="24"/>
          <w:u w:val="single"/>
          <w:cs/>
          <w:lang w:bidi="bn-IN"/>
        </w:rPr>
        <w:t>২য় মেস রজনি</w:t>
      </w:r>
    </w:p>
    <w:p w:rsidR="003533D8" w:rsidRPr="000A1A64" w:rsidRDefault="003533D8" w:rsidP="000A1A64">
      <w:pPr>
        <w:spacing w:after="0"/>
        <w:jc w:val="center"/>
        <w:rPr>
          <w:rFonts w:ascii="Nikosh" w:hAnsi="Nikosh" w:cs="Nikosh"/>
          <w:sz w:val="24"/>
          <w:szCs w:val="24"/>
          <w:cs/>
          <w:lang w:bidi="bn-IN"/>
        </w:rPr>
      </w:pPr>
    </w:p>
    <w:p w:rsidR="004A566E" w:rsidRDefault="00F94B60" w:rsidP="004A566E">
      <w:pPr>
        <w:spacing w:after="0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 w:rsidRPr="000A1A64">
        <w:rPr>
          <w:rFonts w:ascii="Nikosh" w:hAnsi="Nikosh" w:cs="Nikosh" w:hint="cs"/>
          <w:sz w:val="24"/>
          <w:szCs w:val="24"/>
          <w:cs/>
          <w:lang w:bidi="bn-IN"/>
        </w:rPr>
        <w:t>জনপ্রশাসন মন্ত্রণালয়ের সিনিয়র সচিব ড. মোঃ মোজাম্মেল হক খা</w:t>
      </w:r>
      <w:r>
        <w:rPr>
          <w:rFonts w:ascii="Nikosh" w:hAnsi="Nikosh" w:cs="Nikosh" w:hint="cs"/>
          <w:sz w:val="24"/>
          <w:szCs w:val="24"/>
          <w:cs/>
          <w:lang w:bidi="bn-IN"/>
        </w:rPr>
        <w:t>ন বলেন যে, সরকারের ভিশন ২০২১, ২০৪১ এবং এস.ডি.জি বাস্তবায়নে নবীন কর্মকর্তাদের অগ্রণী ভূমিকা পালন করতে হবে।</w:t>
      </w:r>
      <w:r w:rsidR="004A566E">
        <w:rPr>
          <w:rFonts w:ascii="Nikosh" w:hAnsi="Nikosh" w:cs="Nikosh" w:hint="cs"/>
          <w:sz w:val="24"/>
          <w:szCs w:val="24"/>
          <w:cs/>
          <w:lang w:bidi="bn-IN"/>
        </w:rPr>
        <w:t xml:space="preserve"> তিনি আরো বলেন যে,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মাননীয় প্রধানমন্ত্রীর প্রতিশ্রুত উন্নত বাংলাদেশ গড়ার জন্য সরকারি কর্মকর্তাদের ভবিষ্যতের চ্যালেঞ্জ গ্রহণ করতে হবে। দক্ষ ও যোগ্য কর্মকর্তা হিসাবে গড়ে তোলার জন্য তিনি প্রশিক্ষণে</w:t>
      </w:r>
      <w:r w:rsidR="00521DA1">
        <w:rPr>
          <w:rFonts w:ascii="Nikosh" w:hAnsi="Nikosh" w:cs="Nikosh" w:hint="cs"/>
          <w:sz w:val="24"/>
          <w:szCs w:val="24"/>
          <w:cs/>
          <w:lang w:bidi="bn-IN"/>
        </w:rPr>
        <w:t>র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উপর গুরুত্বারোপ করেন। তিনি সরকারি কর্মকর্তাদের দক্ষতা বৃদ্ধি, ভবিষ্যতের চ্যালেঞ্জ মোকাবেলায় প্রস্তুতি গ্রহণ এবং প্রশিক্ষণের মাধ্যমে মানোন্নয়নে গৃহীত সরকারের বিভিন্ন কার্যক্রম তুলে ধরেন। বর্তমান সরকারের বিভিন্ন উন্নয়নমূলক</w:t>
      </w:r>
      <w:r w:rsidR="004A566E">
        <w:rPr>
          <w:rFonts w:ascii="Nikosh" w:hAnsi="Nikosh" w:cs="Nikosh" w:hint="cs"/>
          <w:sz w:val="24"/>
          <w:szCs w:val="24"/>
          <w:cs/>
          <w:lang w:bidi="bn-IN"/>
        </w:rPr>
        <w:t xml:space="preserve"> কার্যক্রম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4A566E">
        <w:rPr>
          <w:rFonts w:ascii="Nikosh" w:hAnsi="Nikosh" w:cs="Nikosh" w:hint="cs"/>
          <w:sz w:val="24"/>
          <w:szCs w:val="24"/>
          <w:cs/>
          <w:lang w:bidi="bn-IN"/>
        </w:rPr>
        <w:t xml:space="preserve">সঠিক ও সফলভাবে বাস্তবায়নের মাধ্যমে উন্নত বাংলাদেশ গড়ার চ্যালেঞ্জ গ্রহণে উপযুক্ত দক্ষতা ও যোগ্যতা অর্জনের </w:t>
      </w:r>
      <w:r w:rsidR="004F0403">
        <w:rPr>
          <w:rFonts w:ascii="Nikosh" w:hAnsi="Nikosh" w:cs="Nikosh" w:hint="cs"/>
          <w:sz w:val="24"/>
          <w:szCs w:val="24"/>
          <w:cs/>
          <w:lang w:bidi="bn-IN"/>
        </w:rPr>
        <w:t>জন্য</w:t>
      </w:r>
      <w:r w:rsidR="004A566E">
        <w:rPr>
          <w:rFonts w:ascii="Nikosh" w:hAnsi="Nikosh" w:cs="Nikosh" w:hint="cs"/>
          <w:sz w:val="24"/>
          <w:szCs w:val="24"/>
          <w:cs/>
          <w:lang w:bidi="bn-IN"/>
        </w:rPr>
        <w:t xml:space="preserve"> নবীন কর্মকর্তাদের আহ্বান জানান। তিনি সৃষ্টিশীল ও উন্নত রুচিবোধ সম্পন্ন কর্মকর্তা গড়ার ক্ষেত্রে সাংস্কৃতিক কর্মকান্ডের ভূমিকার উপর আলোকপাত করেন। উন্নত জাতি ও সমাজ গঠনের </w:t>
      </w:r>
      <w:r w:rsidR="00521DA1">
        <w:rPr>
          <w:rFonts w:ascii="Nikosh" w:hAnsi="Nikosh" w:cs="Nikosh" w:hint="cs"/>
          <w:sz w:val="24"/>
          <w:szCs w:val="24"/>
          <w:cs/>
          <w:lang w:bidi="bn-IN"/>
        </w:rPr>
        <w:t>লক্ষ্যে</w:t>
      </w:r>
      <w:bookmarkStart w:id="0" w:name="_GoBack"/>
      <w:bookmarkEnd w:id="0"/>
      <w:r w:rsidR="004A566E">
        <w:rPr>
          <w:rFonts w:ascii="Nikosh" w:hAnsi="Nikosh" w:cs="Nikosh" w:hint="cs"/>
          <w:sz w:val="24"/>
          <w:szCs w:val="24"/>
          <w:cs/>
          <w:lang w:bidi="bn-IN"/>
        </w:rPr>
        <w:t xml:space="preserve"> সংস্কৃতিমনা, সৃষ্টিশীল ও উন্নত রুচিবোধসম্পন্ন কর্মকর্তা হিসাবে গড়ে উঠার জন্য নবীন কর্মকর্তাদের উদ্বুদ্ধ করেন এবং </w:t>
      </w:r>
      <w:r w:rsidR="004F0403">
        <w:rPr>
          <w:rFonts w:ascii="Nikosh" w:hAnsi="Nikosh" w:cs="Nikosh" w:hint="cs"/>
          <w:sz w:val="24"/>
          <w:szCs w:val="24"/>
          <w:cs/>
          <w:lang w:bidi="bn-IN"/>
        </w:rPr>
        <w:t>সাংস্কৃতিক কর্মকান্ডের ভূমিকার উপর আলোকপাত করেন।</w:t>
      </w:r>
      <w:r w:rsidR="004A566E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F94B60" w:rsidRDefault="00F94B60" w:rsidP="000A1A64">
      <w:pPr>
        <w:spacing w:after="0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F94B60" w:rsidRDefault="00F94B60" w:rsidP="000A1A64">
      <w:pPr>
        <w:spacing w:after="0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</w:p>
    <w:p w:rsidR="00FF5DB9" w:rsidRPr="000A1A64" w:rsidRDefault="000A2E17" w:rsidP="000A1A64">
      <w:pPr>
        <w:spacing w:after="0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 w:rsidRPr="000A1A64">
        <w:rPr>
          <w:rFonts w:ascii="Nikosh" w:hAnsi="Nikosh" w:cs="Nikosh" w:hint="cs"/>
          <w:sz w:val="24"/>
          <w:szCs w:val="24"/>
          <w:cs/>
          <w:lang w:bidi="bn-IN"/>
        </w:rPr>
        <w:t>০১ মার্চ</w:t>
      </w:r>
      <w:r w:rsidR="000B107C" w:rsidRPr="000A1A64">
        <w:rPr>
          <w:rFonts w:ascii="Nikosh" w:hAnsi="Nikosh" w:cs="Nikosh"/>
          <w:sz w:val="24"/>
          <w:szCs w:val="24"/>
          <w:cs/>
          <w:lang w:bidi="bn-IN"/>
        </w:rPr>
        <w:t xml:space="preserve"> ২০১৮ </w:t>
      </w:r>
      <w:r w:rsidRPr="000A1A64">
        <w:rPr>
          <w:rFonts w:ascii="Nikosh" w:hAnsi="Nikosh" w:cs="Nikosh" w:hint="cs"/>
          <w:sz w:val="24"/>
          <w:szCs w:val="24"/>
          <w:cs/>
          <w:lang w:bidi="bn-IN"/>
        </w:rPr>
        <w:t>বৃহস্পতিবার</w:t>
      </w:r>
      <w:r w:rsidR="000B107C" w:rsidRPr="000A1A64">
        <w:rPr>
          <w:rFonts w:ascii="Nikosh" w:hAnsi="Nikosh" w:cs="Nikosh"/>
          <w:sz w:val="24"/>
          <w:szCs w:val="24"/>
          <w:cs/>
          <w:lang w:bidi="bn-IN"/>
        </w:rPr>
        <w:t xml:space="preserve"> বিসিএস প্রশাসন একাডেমিতে </w:t>
      </w:r>
      <w:r w:rsidRPr="000A1A64">
        <w:rPr>
          <w:rFonts w:ascii="Nikosh" w:hAnsi="Nikosh" w:cs="Nikosh" w:hint="cs"/>
          <w:sz w:val="24"/>
          <w:szCs w:val="24"/>
          <w:cs/>
          <w:lang w:bidi="bn-IN"/>
        </w:rPr>
        <w:t>চলমান ১০৪তম, ১০৫তম ও ১০৬তম আইন ও প্রশাসন কোর্</w:t>
      </w:r>
      <w:r w:rsidR="006D74FF" w:rsidRPr="000A1A64">
        <w:rPr>
          <w:rFonts w:ascii="Nikosh" w:hAnsi="Nikosh" w:cs="Nikosh" w:hint="cs"/>
          <w:sz w:val="24"/>
          <w:szCs w:val="24"/>
          <w:cs/>
          <w:lang w:bidi="bn-IN"/>
        </w:rPr>
        <w:t>সের প্রশিক্ষণার্থীদের অংশগ্রহণে</w:t>
      </w:r>
      <w:r w:rsidRPr="000A1A6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4F0403">
        <w:rPr>
          <w:rFonts w:ascii="Nikosh" w:hAnsi="Nikosh" w:cs="Nikosh" w:hint="cs"/>
          <w:sz w:val="24"/>
          <w:szCs w:val="24"/>
          <w:cs/>
          <w:lang w:bidi="bn-IN"/>
        </w:rPr>
        <w:t>অনুষ্ঠিত দ্বিতীয় মেস রজনীতে</w:t>
      </w:r>
      <w:r w:rsidRPr="000A1A64">
        <w:rPr>
          <w:rFonts w:ascii="Nikosh" w:hAnsi="Nikosh" w:cs="Nikosh" w:hint="cs"/>
          <w:sz w:val="24"/>
          <w:szCs w:val="24"/>
          <w:cs/>
          <w:lang w:bidi="bn-IN"/>
        </w:rPr>
        <w:t xml:space="preserve"> প্রধান অতিথির </w:t>
      </w:r>
      <w:r w:rsidR="004F0403">
        <w:rPr>
          <w:rFonts w:ascii="Nikosh" w:hAnsi="Nikosh" w:cs="Nikosh" w:hint="cs"/>
          <w:sz w:val="24"/>
          <w:szCs w:val="24"/>
          <w:cs/>
          <w:lang w:bidi="bn-IN"/>
        </w:rPr>
        <w:t>বক্তব্যে</w:t>
      </w:r>
      <w:r w:rsidR="00021CB8" w:rsidRPr="000A1A64">
        <w:rPr>
          <w:rFonts w:ascii="Nikosh" w:hAnsi="Nikosh" w:cs="Nikosh" w:hint="cs"/>
          <w:sz w:val="24"/>
          <w:szCs w:val="24"/>
          <w:cs/>
          <w:lang w:bidi="bn-IN"/>
        </w:rPr>
        <w:t xml:space="preserve"> জনপ্রশাসন মন্ত্রণালয়ের সিনিয়র সচিব ড. মোঃ মোজাম্মেল হক খা</w:t>
      </w:r>
      <w:r w:rsidR="000A1A64">
        <w:rPr>
          <w:rFonts w:ascii="Nikosh" w:hAnsi="Nikosh" w:cs="Nikosh" w:hint="cs"/>
          <w:sz w:val="24"/>
          <w:szCs w:val="24"/>
          <w:cs/>
          <w:lang w:bidi="bn-IN"/>
        </w:rPr>
        <w:t>ন</w:t>
      </w:r>
      <w:r w:rsidR="004F0403">
        <w:rPr>
          <w:rFonts w:ascii="Nikosh" w:hAnsi="Nikosh" w:cs="Nikosh" w:hint="cs"/>
          <w:sz w:val="24"/>
          <w:szCs w:val="24"/>
          <w:cs/>
          <w:lang w:bidi="bn-IN"/>
        </w:rPr>
        <w:t xml:space="preserve"> এ সব কথা বলেন</w:t>
      </w:r>
      <w:r w:rsidR="000A1A64"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 w:rsidR="00021CB8" w:rsidRPr="000A1A64">
        <w:rPr>
          <w:rFonts w:ascii="Nikosh" w:hAnsi="Nikosh" w:cs="Nikosh" w:hint="cs"/>
          <w:sz w:val="24"/>
          <w:szCs w:val="24"/>
          <w:cs/>
          <w:lang w:bidi="bn-IN"/>
        </w:rPr>
        <w:t xml:space="preserve">অনুষ্ঠানে সভাপতিত্ব করেন সরকারের সচিব ও একাডেমির রেক্টর জনাব মোঃ আনোয়ারুল ইসলাম সিকদার </w:t>
      </w:r>
      <w:r w:rsidR="00021CB8" w:rsidRPr="004F0403">
        <w:rPr>
          <w:rFonts w:ascii="Nikosh" w:hAnsi="Nikosh" w:cs="Nikosh" w:hint="cs"/>
          <w:sz w:val="20"/>
          <w:szCs w:val="20"/>
          <w:cs/>
          <w:lang w:bidi="bn-IN"/>
        </w:rPr>
        <w:t>এনডিসি</w:t>
      </w:r>
      <w:r w:rsidR="00021CB8" w:rsidRPr="000A1A64"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 w:rsidR="00FF5DB9" w:rsidRPr="000A1A64">
        <w:rPr>
          <w:rFonts w:ascii="Nikosh" w:hAnsi="Nikosh" w:cs="Nikosh" w:hint="cs"/>
          <w:sz w:val="24"/>
          <w:szCs w:val="24"/>
          <w:cs/>
          <w:lang w:bidi="bn-IN"/>
        </w:rPr>
        <w:t xml:space="preserve">সভাপতির বক্তব্যে </w:t>
      </w:r>
      <w:r w:rsidR="004F0403">
        <w:rPr>
          <w:rFonts w:ascii="Nikosh" w:hAnsi="Nikosh" w:cs="Nikosh" w:hint="cs"/>
          <w:sz w:val="24"/>
          <w:szCs w:val="24"/>
          <w:cs/>
          <w:lang w:bidi="bn-IN"/>
        </w:rPr>
        <w:t xml:space="preserve">তিনি </w:t>
      </w:r>
      <w:r w:rsidR="00FF5DB9" w:rsidRPr="000A1A64">
        <w:rPr>
          <w:rFonts w:ascii="Nikosh" w:hAnsi="Nikosh" w:cs="Nikosh" w:hint="cs"/>
          <w:sz w:val="24"/>
          <w:szCs w:val="24"/>
          <w:cs/>
          <w:lang w:bidi="bn-IN"/>
        </w:rPr>
        <w:t>দৈনন্দিন নির্ধারিত সরকারি দায়িত্ব পালনের পাশাপাশি সাংস্কৃতিক কর্মকান্ড বিকাশে ভূমিকা পালনের জন্য প্রশিক্ষণার্থীদের উদ্বুদ্ধ করেন।</w:t>
      </w:r>
    </w:p>
    <w:p w:rsidR="00FF5DB9" w:rsidRPr="000A1A64" w:rsidRDefault="00FF5DB9" w:rsidP="000A1A64">
      <w:pPr>
        <w:spacing w:after="0"/>
        <w:jc w:val="both"/>
        <w:rPr>
          <w:rFonts w:ascii="Nikosh" w:hAnsi="Nikosh" w:cs="Nikosh"/>
          <w:sz w:val="24"/>
          <w:szCs w:val="24"/>
          <w:lang w:bidi="bn-IN"/>
        </w:rPr>
      </w:pPr>
    </w:p>
    <w:p w:rsidR="000A2E17" w:rsidRPr="000A1A64" w:rsidRDefault="00377A27" w:rsidP="002058BB">
      <w:pPr>
        <w:spacing w:after="0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 w:rsidRPr="000A1A64">
        <w:rPr>
          <w:rFonts w:ascii="Nikosh" w:hAnsi="Nikosh" w:cs="Nikosh" w:hint="cs"/>
          <w:sz w:val="24"/>
          <w:szCs w:val="24"/>
          <w:cs/>
          <w:lang w:bidi="bn-IN"/>
        </w:rPr>
        <w:t>উল্লেখ্য যে,</w:t>
      </w:r>
      <w:r w:rsidR="002058BB">
        <w:rPr>
          <w:rFonts w:ascii="Nikosh" w:hAnsi="Nikosh" w:cs="Nikosh" w:hint="cs"/>
          <w:sz w:val="24"/>
          <w:szCs w:val="24"/>
          <w:cs/>
          <w:lang w:bidi="bn-IN"/>
        </w:rPr>
        <w:t xml:space="preserve"> একাডেমিতে</w:t>
      </w:r>
      <w:r w:rsidRPr="000A1A64">
        <w:rPr>
          <w:rFonts w:ascii="Nikosh" w:hAnsi="Nikosh" w:cs="Nikosh" w:hint="cs"/>
          <w:sz w:val="24"/>
          <w:szCs w:val="24"/>
          <w:cs/>
          <w:lang w:bidi="bn-IN"/>
        </w:rPr>
        <w:t xml:space="preserve"> দে</w:t>
      </w:r>
      <w:r w:rsidR="00E536C9" w:rsidRPr="000A1A64">
        <w:rPr>
          <w:rFonts w:ascii="Nikosh" w:hAnsi="Nikosh" w:cs="Nikosh" w:hint="cs"/>
          <w:sz w:val="24"/>
          <w:szCs w:val="24"/>
          <w:cs/>
          <w:lang w:bidi="bn-IN"/>
        </w:rPr>
        <w:t xml:space="preserve">শের ৫২টি জেলা হতে মোট ১১৮ জন </w:t>
      </w:r>
      <w:r w:rsidR="003771B3" w:rsidRPr="000A1A64">
        <w:rPr>
          <w:rFonts w:ascii="Nikosh" w:hAnsi="Nikosh" w:cs="Nikosh" w:hint="cs"/>
          <w:sz w:val="24"/>
          <w:szCs w:val="24"/>
          <w:cs/>
          <w:lang w:bidi="bn-IN"/>
        </w:rPr>
        <w:t xml:space="preserve">সহকারী কমিশনার ও </w:t>
      </w:r>
      <w:r w:rsidR="00E536C9" w:rsidRPr="000A1A64">
        <w:rPr>
          <w:rFonts w:ascii="Nikosh" w:hAnsi="Nikosh" w:cs="Nikosh" w:hint="cs"/>
          <w:sz w:val="24"/>
          <w:szCs w:val="24"/>
          <w:cs/>
          <w:lang w:bidi="bn-IN"/>
        </w:rPr>
        <w:t>নির্বাহী ম্যাজিস্ট্রেট</w:t>
      </w:r>
      <w:r w:rsidRPr="000A1A6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2058BB">
        <w:rPr>
          <w:rFonts w:ascii="Nikosh" w:hAnsi="Nikosh" w:cs="Nikosh" w:hint="cs"/>
          <w:sz w:val="24"/>
          <w:szCs w:val="24"/>
          <w:cs/>
          <w:lang w:bidi="bn-IN"/>
        </w:rPr>
        <w:t>৫ মাস মেয়াদী আইন ও প্রশাসন বিষয়ে প্রশিক্ষণ গ্রহণ করছেন।</w:t>
      </w:r>
    </w:p>
    <w:p w:rsidR="00A65B18" w:rsidRDefault="00A65B18" w:rsidP="000A1A64">
      <w:pPr>
        <w:spacing w:after="0"/>
        <w:jc w:val="center"/>
        <w:rPr>
          <w:rFonts w:ascii="Nikosh" w:hAnsi="Nikosh" w:cs="Nikosh"/>
          <w:sz w:val="24"/>
          <w:szCs w:val="24"/>
          <w:lang w:bidi="bn-IN"/>
        </w:rPr>
      </w:pPr>
    </w:p>
    <w:p w:rsidR="00036C24" w:rsidRPr="000A1A64" w:rsidRDefault="00036C24" w:rsidP="000A1A64">
      <w:pPr>
        <w:spacing w:after="0"/>
        <w:jc w:val="center"/>
        <w:rPr>
          <w:rFonts w:ascii="Nikosh" w:hAnsi="Nikosh" w:cs="Nikosh"/>
          <w:sz w:val="24"/>
          <w:szCs w:val="24"/>
          <w:lang w:bidi="bn-IN"/>
        </w:rPr>
      </w:pPr>
    </w:p>
    <w:p w:rsidR="00116B17" w:rsidRPr="000A1A64" w:rsidRDefault="00116B17" w:rsidP="00036C24">
      <w:pPr>
        <w:spacing w:after="0"/>
        <w:ind w:left="5040"/>
        <w:jc w:val="center"/>
        <w:rPr>
          <w:rFonts w:ascii="Nikosh" w:hAnsi="Nikosh" w:cs="Nikosh"/>
          <w:sz w:val="24"/>
          <w:szCs w:val="24"/>
          <w:cs/>
          <w:lang w:bidi="bn-IN"/>
        </w:rPr>
      </w:pPr>
      <w:r w:rsidRPr="000A1A64">
        <w:rPr>
          <w:rFonts w:ascii="Nikosh" w:hAnsi="Nikosh" w:cs="Nikosh" w:hint="cs"/>
          <w:sz w:val="24"/>
          <w:szCs w:val="24"/>
          <w:cs/>
          <w:lang w:bidi="bn-IN"/>
        </w:rPr>
        <w:t>কোর্স পরিচালক</w:t>
      </w:r>
    </w:p>
    <w:p w:rsidR="00116B17" w:rsidRPr="000A1A64" w:rsidRDefault="00116B17" w:rsidP="00036C24">
      <w:pPr>
        <w:spacing w:after="0"/>
        <w:ind w:left="5040"/>
        <w:jc w:val="center"/>
        <w:rPr>
          <w:rFonts w:ascii="Nikosh" w:hAnsi="Nikosh" w:cs="Nikosh"/>
          <w:sz w:val="24"/>
          <w:szCs w:val="24"/>
          <w:cs/>
          <w:lang w:bidi="bn-IN"/>
        </w:rPr>
      </w:pPr>
      <w:r w:rsidRPr="000A1A64">
        <w:rPr>
          <w:rFonts w:ascii="Nikosh" w:hAnsi="Nikosh" w:cs="Nikosh"/>
          <w:sz w:val="24"/>
          <w:szCs w:val="24"/>
          <w:cs/>
          <w:lang w:bidi="bn-IN"/>
        </w:rPr>
        <w:t>১০৪তম, ১০৫তম ও ১০৬তম আইন ও প্রশাসন কোর্স</w:t>
      </w:r>
    </w:p>
    <w:p w:rsidR="00116B17" w:rsidRPr="000A1A64" w:rsidRDefault="00116B17" w:rsidP="00036C24">
      <w:pPr>
        <w:spacing w:after="0"/>
        <w:ind w:left="5040"/>
        <w:jc w:val="center"/>
        <w:rPr>
          <w:rFonts w:ascii="Nikosh" w:hAnsi="Nikosh" w:cs="Nikosh"/>
          <w:sz w:val="24"/>
          <w:szCs w:val="24"/>
          <w:cs/>
          <w:lang w:bidi="bn-IN"/>
        </w:rPr>
      </w:pPr>
      <w:r w:rsidRPr="000A1A64">
        <w:rPr>
          <w:rFonts w:ascii="Nikosh" w:hAnsi="Nikosh" w:cs="Nikosh"/>
          <w:sz w:val="24"/>
          <w:szCs w:val="24"/>
          <w:cs/>
          <w:lang w:bidi="bn-IN"/>
        </w:rPr>
        <w:t>বিসিএস প্রশাসন একাডেমি</w:t>
      </w:r>
    </w:p>
    <w:p w:rsidR="00116B17" w:rsidRPr="000A1A64" w:rsidRDefault="00116B17" w:rsidP="000A1A64">
      <w:pPr>
        <w:spacing w:after="0"/>
        <w:jc w:val="center"/>
        <w:rPr>
          <w:rFonts w:ascii="Nikosh" w:hAnsi="Nikosh" w:cs="Nikosh"/>
          <w:sz w:val="24"/>
          <w:szCs w:val="24"/>
          <w:cs/>
          <w:lang w:bidi="bn-IN"/>
        </w:rPr>
      </w:pPr>
    </w:p>
    <w:p w:rsidR="008E6AB7" w:rsidRPr="000A1A64" w:rsidRDefault="008E6AB7" w:rsidP="000A1A64">
      <w:pPr>
        <w:spacing w:after="0"/>
        <w:jc w:val="center"/>
        <w:rPr>
          <w:rFonts w:ascii="Nikosh" w:hAnsi="Nikosh" w:cs="Nikosh"/>
          <w:sz w:val="24"/>
          <w:szCs w:val="24"/>
          <w:lang w:bidi="bn-IN"/>
        </w:rPr>
      </w:pPr>
    </w:p>
    <w:sectPr w:rsidR="008E6AB7" w:rsidRPr="000A1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7C"/>
    <w:rsid w:val="00021CB8"/>
    <w:rsid w:val="000324EF"/>
    <w:rsid w:val="00036C24"/>
    <w:rsid w:val="00093C41"/>
    <w:rsid w:val="000A1A64"/>
    <w:rsid w:val="000A2E17"/>
    <w:rsid w:val="000B107C"/>
    <w:rsid w:val="00116B17"/>
    <w:rsid w:val="00120BE7"/>
    <w:rsid w:val="001D09EA"/>
    <w:rsid w:val="002058BB"/>
    <w:rsid w:val="00246EE1"/>
    <w:rsid w:val="003533D8"/>
    <w:rsid w:val="003771B3"/>
    <w:rsid w:val="00377A27"/>
    <w:rsid w:val="00446B66"/>
    <w:rsid w:val="004A566E"/>
    <w:rsid w:val="004F0403"/>
    <w:rsid w:val="00521DA1"/>
    <w:rsid w:val="005D7924"/>
    <w:rsid w:val="006D0FFF"/>
    <w:rsid w:val="006D74FF"/>
    <w:rsid w:val="008D1A9D"/>
    <w:rsid w:val="008E6AB7"/>
    <w:rsid w:val="00A65B18"/>
    <w:rsid w:val="00E536C9"/>
    <w:rsid w:val="00F94B60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673BBB-E6DC-4F17-BD32-B04EFE16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2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styleId="Strong">
    <w:name w:val="Strong"/>
    <w:basedOn w:val="DefaultParagraphFont"/>
    <w:uiPriority w:val="22"/>
    <w:qFormat/>
    <w:rsid w:val="00021C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A9D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A9D"/>
    <w:rPr>
      <w:rFonts w:ascii="Segoe UI" w:hAnsi="Segoe UI" w:cs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0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Tech Land</cp:lastModifiedBy>
  <cp:revision>7</cp:revision>
  <cp:lastPrinted>2018-03-01T11:32:00Z</cp:lastPrinted>
  <dcterms:created xsi:type="dcterms:W3CDTF">2018-03-01T11:14:00Z</dcterms:created>
  <dcterms:modified xsi:type="dcterms:W3CDTF">2018-03-01T12:21:00Z</dcterms:modified>
</cp:coreProperties>
</file>